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0A" w:rsidRDefault="00AA6E92">
      <w:pPr>
        <w:pStyle w:val="Standard"/>
        <w:jc w:val="center"/>
      </w:pPr>
      <w:r>
        <w:rPr>
          <w:b/>
          <w:noProof/>
          <w:color w:val="800080"/>
          <w:sz w:val="28"/>
          <w:szCs w:val="28"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5194441</wp:posOffset>
            </wp:positionH>
            <wp:positionV relativeFrom="paragraph">
              <wp:posOffset>-622441</wp:posOffset>
            </wp:positionV>
            <wp:extent cx="1153076" cy="1477076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076" cy="1477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800080"/>
          <w:sz w:val="28"/>
          <w:szCs w:val="28"/>
        </w:rPr>
        <w:t xml:space="preserve">UNIDADES QUÍMICAS DE CONCENTRACIÓN         </w:t>
      </w:r>
    </w:p>
    <w:p w:rsidR="0078020A" w:rsidRDefault="00AA6E92">
      <w:pPr>
        <w:pStyle w:val="Standard"/>
        <w:jc w:val="center"/>
        <w:rPr>
          <w:rFonts w:ascii="Cambria" w:hAnsi="Cambria"/>
          <w:b/>
          <w:color w:val="800080"/>
          <w:sz w:val="28"/>
          <w:szCs w:val="28"/>
        </w:rPr>
      </w:pPr>
      <w:r>
        <w:rPr>
          <w:rFonts w:ascii="Cambria" w:hAnsi="Cambria"/>
          <w:b/>
          <w:color w:val="800080"/>
          <w:sz w:val="28"/>
          <w:szCs w:val="28"/>
        </w:rPr>
        <w:t>DE SOLUCIONES</w:t>
      </w:r>
    </w:p>
    <w:p w:rsidR="0078020A" w:rsidRDefault="00AA6E92">
      <w:pPr>
        <w:pStyle w:val="Standard"/>
      </w:pPr>
      <w:r>
        <w:t>FICHA DE TRABAJO 5º CIENTÍFICO</w:t>
      </w:r>
    </w:p>
    <w:tbl>
      <w:tblPr>
        <w:tblW w:w="10491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1"/>
      </w:tblGrid>
      <w:tr w:rsidR="0078020A" w:rsidTr="0078020A">
        <w:trPr>
          <w:trHeight w:val="1446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20A" w:rsidRDefault="00AA6E92">
            <w:pPr>
              <w:pStyle w:val="Standard"/>
              <w:ind w:hanging="210"/>
            </w:pPr>
            <w:r>
              <w:t xml:space="preserve">   </w:t>
            </w:r>
            <w:r>
              <w:rPr>
                <w:i/>
                <w:iCs/>
              </w:rPr>
              <w:t xml:space="preserve">La </w:t>
            </w:r>
            <w:r>
              <w:rPr>
                <w:b/>
                <w:bCs/>
                <w:i/>
                <w:iCs/>
              </w:rPr>
              <w:t>concentración</w:t>
            </w:r>
            <w:r>
              <w:rPr>
                <w:i/>
                <w:iCs/>
              </w:rPr>
              <w:t xml:space="preserve"> es una proporción entre una magnitud que hace referencia al soluto (cantidad de sustancia, masa o volumen) y una magnitud que hace referencia al solvente o a la solución (cantidad de sustancia, masa o volumen) Es decir, existen muchas formas de expresar la concentración de una solución, algunas de las cuales se incluyen en la siguiente tabla:</w:t>
            </w:r>
          </w:p>
        </w:tc>
      </w:tr>
    </w:tbl>
    <w:p w:rsidR="0078020A" w:rsidRDefault="0078020A">
      <w:pPr>
        <w:rPr>
          <w:rFonts w:ascii="Calibri" w:hAnsi="Calibri"/>
          <w:vanish/>
          <w:color w:val="00000A"/>
          <w:sz w:val="22"/>
          <w:szCs w:val="22"/>
          <w:lang w:val="es-ES" w:eastAsia="en-US" w:bidi="ar-SA"/>
        </w:rPr>
      </w:pPr>
    </w:p>
    <w:tbl>
      <w:tblPr>
        <w:tblW w:w="11130" w:type="dxa"/>
        <w:tblInd w:w="-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3070"/>
        <w:gridCol w:w="2431"/>
        <w:gridCol w:w="3071"/>
      </w:tblGrid>
      <w:tr w:rsidR="0078020A" w:rsidTr="0078020A">
        <w:trPr>
          <w:trHeight w:val="367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20A" w:rsidRDefault="00AA6E92">
            <w:pPr>
              <w:pStyle w:val="Standard"/>
              <w:spacing w:after="0" w:line="100" w:lineRule="atLeast"/>
            </w:pPr>
            <w:r>
              <w:t>NOMBRE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20A" w:rsidRDefault="00AA6E92">
            <w:pPr>
              <w:pStyle w:val="Standard"/>
              <w:spacing w:after="0" w:line="100" w:lineRule="atLeast"/>
            </w:pPr>
            <w:r>
              <w:t>SÍMBOLO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20A" w:rsidRDefault="00AA6E92">
            <w:pPr>
              <w:pStyle w:val="Standard"/>
              <w:spacing w:after="0" w:line="100" w:lineRule="atLeast"/>
            </w:pPr>
            <w:r>
              <w:t>CONCEPTO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20A" w:rsidRDefault="00AA6E92">
            <w:pPr>
              <w:pStyle w:val="Standard"/>
              <w:spacing w:after="0" w:line="100" w:lineRule="atLeast"/>
            </w:pPr>
            <w:r>
              <w:t>CÁLCULO</w:t>
            </w:r>
          </w:p>
        </w:tc>
      </w:tr>
      <w:tr w:rsidR="0078020A" w:rsidTr="0078020A">
        <w:trPr>
          <w:trHeight w:val="1430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20A" w:rsidRDefault="0078020A">
            <w:pPr>
              <w:pStyle w:val="Standard"/>
              <w:spacing w:after="0" w:line="100" w:lineRule="atLeast"/>
            </w:pPr>
          </w:p>
          <w:p w:rsidR="0078020A" w:rsidRDefault="00AA6E92">
            <w:pPr>
              <w:pStyle w:val="Standard"/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Molaridad</w:t>
            </w:r>
          </w:p>
          <w:p w:rsidR="0078020A" w:rsidRDefault="0078020A">
            <w:pPr>
              <w:pStyle w:val="Standard"/>
              <w:spacing w:after="0" w:line="100" w:lineRule="atLeast"/>
              <w:jc w:val="center"/>
            </w:pPr>
          </w:p>
          <w:p w:rsidR="0078020A" w:rsidRDefault="00AA6E92">
            <w:pPr>
              <w:pStyle w:val="Standard"/>
              <w:spacing w:after="0" w:line="100" w:lineRule="atLeast"/>
            </w:pPr>
            <w:r>
              <w:t>(Concentración en mol por litro)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20A" w:rsidRDefault="00AA6E92">
            <w:pPr>
              <w:pStyle w:val="Standard"/>
              <w:spacing w:after="0" w:line="100" w:lineRule="atLeast"/>
              <w:jc w:val="center"/>
            </w:pPr>
            <w:r>
              <w:rPr>
                <w:sz w:val="96"/>
                <w:szCs w:val="96"/>
              </w:rPr>
              <w:t xml:space="preserve">M  </w:t>
            </w:r>
          </w:p>
          <w:p w:rsidR="0078020A" w:rsidRDefault="00AA6E92">
            <w:pPr>
              <w:pStyle w:val="Standard"/>
              <w:spacing w:after="0" w:line="100" w:lineRule="atLeast"/>
              <w:jc w:val="center"/>
            </w:pPr>
            <w:r>
              <w:rPr>
                <w:sz w:val="18"/>
                <w:szCs w:val="18"/>
              </w:rPr>
              <w:t xml:space="preserve"> C mol/L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20A" w:rsidRDefault="0078020A">
            <w:pPr>
              <w:pStyle w:val="Standard"/>
              <w:spacing w:after="0" w:line="100" w:lineRule="atLeast"/>
              <w:rPr>
                <w:sz w:val="20"/>
                <w:szCs w:val="20"/>
              </w:rPr>
            </w:pPr>
          </w:p>
          <w:p w:rsidR="0078020A" w:rsidRDefault="00AA6E92">
            <w:pPr>
              <w:pStyle w:val="Standard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de sustancia (en mol) de soluto disuelto por cada litro de solución.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20A" w:rsidRDefault="00AA6E92">
            <w:pPr>
              <w:pStyle w:val="Standard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M= </w:t>
            </w:r>
            <w:r>
              <w:rPr>
                <w:rFonts w:ascii="Cambria Math" w:hAnsi="Cambria Math"/>
                <w:sz w:val="24"/>
                <w:szCs w:val="24"/>
              </w:rPr>
              <w:t>n (mol) Soluto</w:t>
            </w:r>
          </w:p>
          <w:p w:rsidR="0078020A" w:rsidRDefault="00AA6E92">
            <w:pPr>
              <w:pStyle w:val="Standard"/>
              <w:spacing w:after="0" w:line="100" w:lineRule="atLeast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       V (L) Solución</w:t>
            </w:r>
          </w:p>
        </w:tc>
      </w:tr>
      <w:tr w:rsidR="0078020A" w:rsidTr="0078020A">
        <w:trPr>
          <w:trHeight w:val="1464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20A" w:rsidRDefault="0078020A">
            <w:pPr>
              <w:pStyle w:val="Standard"/>
              <w:spacing w:after="0" w:line="100" w:lineRule="atLeast"/>
            </w:pPr>
          </w:p>
          <w:p w:rsidR="0078020A" w:rsidRDefault="00AA6E92">
            <w:pPr>
              <w:pStyle w:val="Standard"/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Molalidad</w:t>
            </w:r>
            <w:proofErr w:type="spellEnd"/>
          </w:p>
          <w:p w:rsidR="0078020A" w:rsidRDefault="0078020A">
            <w:pPr>
              <w:pStyle w:val="Standard"/>
              <w:spacing w:after="0" w:line="100" w:lineRule="atLeast"/>
              <w:jc w:val="center"/>
            </w:pPr>
          </w:p>
          <w:p w:rsidR="0078020A" w:rsidRDefault="00AA6E92">
            <w:pPr>
              <w:pStyle w:val="Standard"/>
              <w:spacing w:after="0" w:line="100" w:lineRule="atLeast"/>
            </w:pPr>
            <w:r>
              <w:t xml:space="preserve"> 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20A" w:rsidRDefault="00AA6E92">
            <w:pPr>
              <w:pStyle w:val="Standard"/>
              <w:spacing w:after="0" w:line="100" w:lineRule="atLeast"/>
              <w:jc w:val="center"/>
            </w:pPr>
            <w:r>
              <w:rPr>
                <w:rFonts w:ascii="TakaoPGothic" w:hAnsi="TakaoPGothic" w:cs="BradleyHandITC"/>
                <w:sz w:val="108"/>
                <w:szCs w:val="108"/>
              </w:rPr>
              <w:t>ɱ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20A" w:rsidRDefault="005222AB">
            <w:pPr>
              <w:pStyle w:val="Standard"/>
              <w:spacing w:after="0" w:line="100" w:lineRule="atLeast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>
              <w:rPr>
                <w:rFonts w:ascii="ArialNarrow" w:hAnsi="ArialNarrow" w:cs="ArialNarrow"/>
                <w:sz w:val="20"/>
                <w:szCs w:val="20"/>
              </w:rPr>
              <w:t>Cantidad de sustancia (en mol) de soluto disuelto por cada kilogramo de solvente.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20A" w:rsidRDefault="00AA6E92">
            <w:pPr>
              <w:pStyle w:val="Standard"/>
              <w:spacing w:after="0" w:line="100" w:lineRule="atLeast"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DejaVu Sans" w:hAnsi="DejaVu Sans"/>
                <w:sz w:val="24"/>
                <w:szCs w:val="24"/>
              </w:rPr>
              <w:t>ɱ</w:t>
            </w:r>
            <w:r>
              <w:rPr>
                <w:sz w:val="24"/>
                <w:szCs w:val="24"/>
              </w:rPr>
              <w:t xml:space="preserve">=  </w:t>
            </w:r>
            <w:r>
              <w:rPr>
                <w:rFonts w:ascii="Cambria Math" w:hAnsi="Cambria Math"/>
                <w:sz w:val="24"/>
                <w:szCs w:val="24"/>
              </w:rPr>
              <w:t>n mol) Soluto</w:t>
            </w:r>
          </w:p>
          <w:p w:rsidR="0078020A" w:rsidRDefault="00AA6E92">
            <w:pPr>
              <w:pStyle w:val="Standard"/>
              <w:spacing w:after="0" w:line="100" w:lineRule="atLeas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             m (Kg) Solvente</w:t>
            </w:r>
          </w:p>
        </w:tc>
      </w:tr>
      <w:tr w:rsidR="0078020A" w:rsidTr="0078020A">
        <w:trPr>
          <w:trHeight w:val="1539"/>
        </w:trPr>
        <w:tc>
          <w:tcPr>
            <w:tcW w:w="2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20A" w:rsidRDefault="00AA6E92">
            <w:pPr>
              <w:pStyle w:val="Standard"/>
              <w:spacing w:after="0" w:line="100" w:lineRule="atLeast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Fracción Molar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20A" w:rsidRDefault="00AA6E92">
            <w:pPr>
              <w:pStyle w:val="Standard"/>
              <w:spacing w:after="0" w:line="100" w:lineRule="atLeast"/>
              <w:jc w:val="center"/>
            </w:pPr>
            <w:r>
              <w:rPr>
                <w:rFonts w:ascii="Symbol" w:hAnsi="Symbol"/>
                <w:sz w:val="108"/>
                <w:szCs w:val="108"/>
              </w:rPr>
              <w:t></w:t>
            </w:r>
          </w:p>
        </w:tc>
        <w:tc>
          <w:tcPr>
            <w:tcW w:w="24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20A" w:rsidRDefault="0078020A">
            <w:pPr>
              <w:pStyle w:val="Standard"/>
              <w:spacing w:after="0" w:line="100" w:lineRule="atLeast"/>
              <w:rPr>
                <w:sz w:val="20"/>
                <w:szCs w:val="20"/>
              </w:rPr>
            </w:pPr>
          </w:p>
          <w:p w:rsidR="0078020A" w:rsidRDefault="00AA6E92">
            <w:pPr>
              <w:pStyle w:val="Standard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existente entre la cantidad de sustancia del soluto y la cantidad de sustancia total.</w:t>
            </w:r>
          </w:p>
        </w:tc>
        <w:tc>
          <w:tcPr>
            <w:tcW w:w="30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20A" w:rsidRDefault="00AA6E92">
            <w:pPr>
              <w:pStyle w:val="Standard"/>
              <w:spacing w:after="0" w:line="100" w:lineRule="atLeast"/>
              <w:jc w:val="center"/>
            </w:pPr>
            <w:r>
              <w:rPr>
                <w:rFonts w:ascii="Symbol" w:hAnsi="Symbol"/>
                <w:sz w:val="32"/>
                <w:szCs w:val="32"/>
              </w:rPr>
              <w:t></w:t>
            </w:r>
            <w:r>
              <w:t>=n (mol) soluto</w:t>
            </w:r>
          </w:p>
          <w:p w:rsidR="0078020A" w:rsidRDefault="00AA6E92">
            <w:pPr>
              <w:pStyle w:val="Standard"/>
              <w:spacing w:after="0" w:line="100" w:lineRule="atLeast"/>
              <w:jc w:val="center"/>
            </w:pPr>
            <w:r>
              <w:t xml:space="preserve">     n (mol) total</w:t>
            </w:r>
          </w:p>
        </w:tc>
      </w:tr>
    </w:tbl>
    <w:p w:rsidR="0078020A" w:rsidRDefault="00BC46B5">
      <w:pPr>
        <w:pStyle w:val="Standard"/>
        <w:jc w:val="right"/>
      </w:pPr>
      <w:r>
        <w:rPr>
          <w:rFonts w:ascii="Cambria" w:hAnsi="Cambria"/>
          <w:b/>
          <w:color w:val="403152"/>
          <w:sz w:val="32"/>
          <w:szCs w:val="32"/>
          <w:lang w:eastAsia="es-ES"/>
        </w:rPr>
        <w:pict>
          <v:rect id="Rectangle 5" o:spid="_x0000_s1026" style="position:absolute;left:0;text-align:left;margin-left:-33.75pt;margin-top:20.55pt;width:563.25pt;height:267.75pt;z-index:-251658240;visibility:visible;mso-position-horizontal-relative:text;mso-position-vertical-relative:text" strokeweight=".26467mm">
            <v:textbox style="mso-rotate-with-shape:t" inset="0,0,0,0"/>
          </v:rect>
        </w:pict>
      </w:r>
      <w:r w:rsidR="00AA6E92">
        <w:rPr>
          <w:rFonts w:ascii="Cambria" w:hAnsi="Cambria"/>
          <w:b/>
          <w:color w:val="403152"/>
          <w:sz w:val="32"/>
          <w:szCs w:val="32"/>
        </w:rPr>
        <w:t xml:space="preserve">                </w:t>
      </w:r>
    </w:p>
    <w:p w:rsidR="0078020A" w:rsidRDefault="00AA6E92">
      <w:pPr>
        <w:pStyle w:val="Standard"/>
        <w:ind w:left="-570"/>
        <w:rPr>
          <w:u w:val="single"/>
        </w:rPr>
      </w:pPr>
      <w:r>
        <w:rPr>
          <w:u w:val="single"/>
        </w:rPr>
        <w:t>EJERCICIOS DE APLICACIÓN</w:t>
      </w:r>
    </w:p>
    <w:p w:rsidR="0078020A" w:rsidRDefault="00AA6E92">
      <w:pPr>
        <w:pStyle w:val="Prrafodelista"/>
        <w:numPr>
          <w:ilvl w:val="0"/>
          <w:numId w:val="6"/>
        </w:numPr>
      </w:pPr>
      <w:proofErr w:type="spellStart"/>
      <w:r>
        <w:rPr>
          <w:rFonts w:ascii="Arial" w:hAnsi="Arial" w:cs="Arial"/>
          <w:sz w:val="20"/>
          <w:szCs w:val="20"/>
        </w:rPr>
        <w:t>Supon</w:t>
      </w:r>
      <w:proofErr w:type="spellEnd"/>
      <w:r>
        <w:rPr>
          <w:rFonts w:ascii="Arial" w:hAnsi="Arial" w:cs="Arial"/>
          <w:sz w:val="20"/>
          <w:szCs w:val="20"/>
        </w:rPr>
        <w:t xml:space="preserve">  que se disuelven 10,0 g de azúcar de caña en agua suficiente para obtener 200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solución, algo que se debe hacer para preparar un vaso de limonada. La caña de azúcar es sacarosa (C</w:t>
      </w:r>
      <w:r>
        <w:rPr>
          <w:rFonts w:ascii="Arial" w:hAnsi="Arial" w:cs="Arial"/>
          <w:sz w:val="20"/>
          <w:szCs w:val="20"/>
          <w:vertAlign w:val="subscript"/>
        </w:rPr>
        <w:t>12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22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11</w:t>
      </w:r>
      <w:r>
        <w:rPr>
          <w:rFonts w:ascii="Arial" w:hAnsi="Arial" w:cs="Arial"/>
          <w:sz w:val="20"/>
          <w:szCs w:val="20"/>
        </w:rPr>
        <w:t>). ¿Cuál es la molaridad de la solución?</w:t>
      </w:r>
    </w:p>
    <w:p w:rsidR="0078020A" w:rsidRDefault="00AA6E92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0"/>
          <w:szCs w:val="20"/>
        </w:rPr>
        <w:t xml:space="preserve"> ¿Cuántos gramos de </w:t>
      </w:r>
      <w:proofErr w:type="spellStart"/>
      <w:r>
        <w:rPr>
          <w:rFonts w:ascii="Arial" w:hAnsi="Arial" w:cs="Arial"/>
          <w:sz w:val="20"/>
          <w:szCs w:val="20"/>
        </w:rPr>
        <w:t>dicromato</w:t>
      </w:r>
      <w:proofErr w:type="spellEnd"/>
      <w:r>
        <w:rPr>
          <w:rFonts w:ascii="Arial" w:hAnsi="Arial" w:cs="Arial"/>
          <w:sz w:val="20"/>
          <w:szCs w:val="20"/>
        </w:rPr>
        <w:t xml:space="preserve"> de potasio (K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Cr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>
        <w:rPr>
          <w:rFonts w:ascii="Arial" w:hAnsi="Arial" w:cs="Arial"/>
          <w:sz w:val="20"/>
          <w:szCs w:val="20"/>
        </w:rPr>
        <w:t xml:space="preserve">) se requieren para preparar 250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una solución cuya concentración sea  2,16M.?</w:t>
      </w:r>
    </w:p>
    <w:p w:rsidR="0078020A" w:rsidRDefault="00AA6E92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volumen  de una solución de </w:t>
      </w:r>
      <w:proofErr w:type="spellStart"/>
      <w:r>
        <w:rPr>
          <w:rFonts w:ascii="Arial" w:hAnsi="Arial" w:cs="Arial"/>
          <w:sz w:val="20"/>
          <w:szCs w:val="20"/>
        </w:rPr>
        <w:t>NaOH</w:t>
      </w:r>
      <w:proofErr w:type="spellEnd"/>
      <w:r>
        <w:rPr>
          <w:rFonts w:ascii="Arial" w:hAnsi="Arial" w:cs="Arial"/>
          <w:sz w:val="20"/>
          <w:szCs w:val="20"/>
        </w:rPr>
        <w:t xml:space="preserve"> 0,315 M contiene 6,22 g de </w:t>
      </w:r>
      <w:proofErr w:type="spellStart"/>
      <w:r>
        <w:rPr>
          <w:rFonts w:ascii="Arial" w:hAnsi="Arial" w:cs="Arial"/>
          <w:sz w:val="20"/>
          <w:szCs w:val="20"/>
        </w:rPr>
        <w:t>NaOH</w:t>
      </w:r>
      <w:proofErr w:type="spellEnd"/>
      <w:r>
        <w:rPr>
          <w:rFonts w:ascii="Arial" w:hAnsi="Arial" w:cs="Arial"/>
          <w:sz w:val="20"/>
          <w:szCs w:val="20"/>
        </w:rPr>
        <w:t xml:space="preserve">? Expresa el resultado en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8020A" w:rsidRDefault="00AA6E92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0"/>
          <w:szCs w:val="20"/>
        </w:rPr>
        <w:t xml:space="preserve">En medicina se emplea una solución de </w:t>
      </w:r>
      <w:proofErr w:type="spellStart"/>
      <w:r>
        <w:rPr>
          <w:rFonts w:ascii="Arial" w:hAnsi="Arial" w:cs="Arial"/>
          <w:sz w:val="20"/>
          <w:szCs w:val="20"/>
        </w:rPr>
        <w:t>colruro</w:t>
      </w:r>
      <w:proofErr w:type="spellEnd"/>
      <w:r>
        <w:rPr>
          <w:rFonts w:ascii="Arial" w:hAnsi="Arial" w:cs="Arial"/>
          <w:sz w:val="20"/>
          <w:szCs w:val="20"/>
        </w:rPr>
        <w:t xml:space="preserve"> de amonio NH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Cl la cual se prepara disolviendo 4,2 g en 200mL de solución. Expresa la concentración en g/L y molaridad.</w:t>
      </w:r>
    </w:p>
    <w:p w:rsidR="0078020A" w:rsidRDefault="00AA6E92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0"/>
          <w:szCs w:val="20"/>
        </w:rPr>
        <w:t>Se disuelven 4,35g de glucosa (C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12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) en 25,0mL de agua. Sabiendo que  la densidad del agua es  1,0g/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,   determina: a) % m/m y b) </w:t>
      </w:r>
      <w:proofErr w:type="spellStart"/>
      <w:r>
        <w:rPr>
          <w:rFonts w:ascii="Arial" w:hAnsi="Arial" w:cs="Arial"/>
          <w:sz w:val="20"/>
          <w:szCs w:val="20"/>
        </w:rPr>
        <w:t>molalidad</w:t>
      </w:r>
      <w:proofErr w:type="spellEnd"/>
    </w:p>
    <w:p w:rsidR="0078020A" w:rsidRDefault="00AA6E92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desea preparar un almíbar, y para ello se utilizan cantidades iguales en masa de                                      sacarosa y agua. Calcula  la fracción molar del soluto y la </w:t>
      </w:r>
      <w:proofErr w:type="spellStart"/>
      <w:r>
        <w:rPr>
          <w:rFonts w:ascii="Arial" w:hAnsi="Arial" w:cs="Arial"/>
          <w:sz w:val="20"/>
          <w:szCs w:val="20"/>
        </w:rPr>
        <w:t>molalidad</w:t>
      </w:r>
      <w:proofErr w:type="spellEnd"/>
      <w:r>
        <w:rPr>
          <w:rFonts w:ascii="Arial" w:hAnsi="Arial" w:cs="Arial"/>
          <w:sz w:val="20"/>
          <w:szCs w:val="20"/>
        </w:rPr>
        <w:t xml:space="preserve"> de la solución.</w:t>
      </w:r>
    </w:p>
    <w:p w:rsidR="0078020A" w:rsidRDefault="0078020A">
      <w:pPr>
        <w:pStyle w:val="Prrafodelista"/>
        <w:rPr>
          <w:rFonts w:ascii="Arial" w:hAnsi="Arial" w:cs="Arial"/>
          <w:sz w:val="20"/>
          <w:szCs w:val="20"/>
        </w:rPr>
      </w:pPr>
    </w:p>
    <w:p w:rsidR="0078020A" w:rsidRDefault="0078020A">
      <w:pPr>
        <w:pStyle w:val="Standard"/>
        <w:spacing w:line="240" w:lineRule="auto"/>
        <w:rPr>
          <w:rFonts w:ascii="Arial" w:hAnsi="Arial" w:cs="Arial"/>
          <w:color w:val="0000FF"/>
          <w:sz w:val="20"/>
          <w:szCs w:val="20"/>
        </w:rPr>
      </w:pPr>
    </w:p>
    <w:p w:rsidR="0078020A" w:rsidRDefault="0078020A">
      <w:pPr>
        <w:pStyle w:val="Standard"/>
        <w:spacing w:line="240" w:lineRule="auto"/>
        <w:rPr>
          <w:color w:val="0000FF"/>
        </w:rPr>
      </w:pPr>
    </w:p>
    <w:sectPr w:rsidR="0078020A" w:rsidSect="0078020A">
      <w:pgSz w:w="11906" w:h="16838"/>
      <w:pgMar w:top="1417" w:right="821" w:bottom="1417" w:left="9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B5" w:rsidRDefault="00BC46B5" w:rsidP="0078020A">
      <w:r>
        <w:separator/>
      </w:r>
    </w:p>
  </w:endnote>
  <w:endnote w:type="continuationSeparator" w:id="0">
    <w:p w:rsidR="00BC46B5" w:rsidRDefault="00BC46B5" w:rsidP="0078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kaoPGothic">
    <w:altName w:val="Arial"/>
    <w:charset w:val="00"/>
    <w:family w:val="swiss"/>
    <w:pitch w:val="default"/>
  </w:font>
  <w:font w:name="BradleyHandITC">
    <w:altName w:val="Times New Roman"/>
    <w:charset w:val="00"/>
    <w:family w:val="roman"/>
    <w:pitch w:val="variable"/>
  </w:font>
  <w:font w:name="ArialNarrow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B5" w:rsidRDefault="00BC46B5" w:rsidP="0078020A">
      <w:r w:rsidRPr="0078020A">
        <w:rPr>
          <w:color w:val="000000"/>
        </w:rPr>
        <w:separator/>
      </w:r>
    </w:p>
  </w:footnote>
  <w:footnote w:type="continuationSeparator" w:id="0">
    <w:p w:rsidR="00BC46B5" w:rsidRDefault="00BC46B5" w:rsidP="0078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2800"/>
    <w:multiLevelType w:val="multilevel"/>
    <w:tmpl w:val="63E0014C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302710B"/>
    <w:multiLevelType w:val="multilevel"/>
    <w:tmpl w:val="26C0E1D8"/>
    <w:styleLink w:val="WW8Num7"/>
    <w:lvl w:ilvl="0">
      <w:start w:val="3"/>
      <w:numFmt w:val="decimal"/>
      <w:lvlText w:val="%1-"/>
      <w:lvlJc w:val="left"/>
      <w:rPr>
        <w:b/>
      </w:rPr>
    </w:lvl>
    <w:lvl w:ilvl="1">
      <w:start w:val="1"/>
      <w:numFmt w:val="lowerRoman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6D761F8"/>
    <w:multiLevelType w:val="multilevel"/>
    <w:tmpl w:val="47ACFDE6"/>
    <w:styleLink w:val="WW8Num8"/>
    <w:lvl w:ilvl="0">
      <w:start w:val="1"/>
      <w:numFmt w:val="lowerLetter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81E24C5"/>
    <w:multiLevelType w:val="multilevel"/>
    <w:tmpl w:val="B1C431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B36CD"/>
    <w:multiLevelType w:val="multilevel"/>
    <w:tmpl w:val="311088FC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97B62A1"/>
    <w:multiLevelType w:val="multilevel"/>
    <w:tmpl w:val="234A1BD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20A"/>
    <w:rsid w:val="00171746"/>
    <w:rsid w:val="005222AB"/>
    <w:rsid w:val="0078020A"/>
    <w:rsid w:val="009F3828"/>
    <w:rsid w:val="00AA6E92"/>
    <w:rsid w:val="00AF0A11"/>
    <w:rsid w:val="00BC46B5"/>
    <w:rsid w:val="00C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kern w:val="3"/>
        <w:sz w:val="24"/>
        <w:szCs w:val="24"/>
        <w:lang w:val="es-UY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020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8020A"/>
    <w:pPr>
      <w:widowControl/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val="es-ES" w:eastAsia="en-US" w:bidi="ar-SA"/>
    </w:rPr>
  </w:style>
  <w:style w:type="paragraph" w:customStyle="1" w:styleId="Heading">
    <w:name w:val="Heading"/>
    <w:basedOn w:val="Standard"/>
    <w:next w:val="Textbody"/>
    <w:rsid w:val="0078020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8020A"/>
    <w:pPr>
      <w:spacing w:after="120"/>
    </w:pPr>
  </w:style>
  <w:style w:type="paragraph" w:styleId="Lista">
    <w:name w:val="List"/>
    <w:basedOn w:val="Textbody"/>
    <w:rsid w:val="0078020A"/>
    <w:rPr>
      <w:sz w:val="24"/>
    </w:rPr>
  </w:style>
  <w:style w:type="paragraph" w:customStyle="1" w:styleId="Epgrafe1">
    <w:name w:val="Epígrafe1"/>
    <w:basedOn w:val="Standard"/>
    <w:rsid w:val="0078020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78020A"/>
    <w:pPr>
      <w:suppressLineNumbers/>
    </w:pPr>
    <w:rPr>
      <w:sz w:val="24"/>
    </w:rPr>
  </w:style>
  <w:style w:type="paragraph" w:styleId="Textodeglobo">
    <w:name w:val="Balloon Text"/>
    <w:basedOn w:val="Standard"/>
    <w:rsid w:val="0078020A"/>
  </w:style>
  <w:style w:type="paragraph" w:customStyle="1" w:styleId="Encabezado1">
    <w:name w:val="Encabezado1"/>
    <w:basedOn w:val="Standard"/>
    <w:rsid w:val="0078020A"/>
    <w:pPr>
      <w:suppressLineNumbers/>
      <w:tabs>
        <w:tab w:val="clear" w:pos="709"/>
        <w:tab w:val="center" w:pos="4252"/>
        <w:tab w:val="right" w:pos="8504"/>
      </w:tabs>
      <w:spacing w:after="0" w:line="100" w:lineRule="atLeast"/>
    </w:pPr>
  </w:style>
  <w:style w:type="paragraph" w:customStyle="1" w:styleId="Piedepgina1">
    <w:name w:val="Pie de página1"/>
    <w:basedOn w:val="Standard"/>
    <w:rsid w:val="0078020A"/>
    <w:pPr>
      <w:suppressLineNumbers/>
      <w:tabs>
        <w:tab w:val="clear" w:pos="709"/>
        <w:tab w:val="center" w:pos="4252"/>
        <w:tab w:val="right" w:pos="8504"/>
      </w:tabs>
      <w:spacing w:after="0" w:line="100" w:lineRule="atLeast"/>
    </w:pPr>
  </w:style>
  <w:style w:type="paragraph" w:styleId="Prrafodelista">
    <w:name w:val="List Paragraph"/>
    <w:basedOn w:val="Standard"/>
    <w:rsid w:val="0078020A"/>
    <w:pPr>
      <w:ind w:left="720"/>
    </w:pPr>
  </w:style>
  <w:style w:type="paragraph" w:customStyle="1" w:styleId="TableContents">
    <w:name w:val="Table Contents"/>
    <w:basedOn w:val="Standard"/>
    <w:rsid w:val="0078020A"/>
    <w:pPr>
      <w:suppressLineNumbers/>
    </w:pPr>
  </w:style>
  <w:style w:type="paragraph" w:customStyle="1" w:styleId="TableHeading">
    <w:name w:val="Table Heading"/>
    <w:basedOn w:val="TableContents"/>
    <w:rsid w:val="0078020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8020A"/>
  </w:style>
  <w:style w:type="character" w:customStyle="1" w:styleId="TextodegloboCar">
    <w:name w:val="Texto de globo Car"/>
    <w:basedOn w:val="Fuentedeprrafopredeter"/>
    <w:rsid w:val="0078020A"/>
  </w:style>
  <w:style w:type="character" w:customStyle="1" w:styleId="EncabezadoCar">
    <w:name w:val="Encabezado Car"/>
    <w:basedOn w:val="Fuentedeprrafopredeter"/>
    <w:rsid w:val="0078020A"/>
  </w:style>
  <w:style w:type="character" w:customStyle="1" w:styleId="PiedepginaCar">
    <w:name w:val="Pie de página Car"/>
    <w:basedOn w:val="Fuentedeprrafopredeter"/>
    <w:rsid w:val="0078020A"/>
  </w:style>
  <w:style w:type="character" w:styleId="Textodelmarcadordeposicin">
    <w:name w:val="Placeholder Text"/>
    <w:basedOn w:val="Fuentedeprrafopredeter"/>
    <w:rsid w:val="0078020A"/>
  </w:style>
  <w:style w:type="character" w:customStyle="1" w:styleId="NumberingSymbols">
    <w:name w:val="Numbering Symbols"/>
    <w:rsid w:val="0078020A"/>
  </w:style>
  <w:style w:type="character" w:customStyle="1" w:styleId="WW8Num7z0">
    <w:name w:val="WW8Num7z0"/>
    <w:rsid w:val="0078020A"/>
    <w:rPr>
      <w:b/>
    </w:rPr>
  </w:style>
  <w:style w:type="numbering" w:customStyle="1" w:styleId="WWNum1">
    <w:name w:val="WWNum1"/>
    <w:basedOn w:val="Sinlista"/>
    <w:rsid w:val="0078020A"/>
    <w:pPr>
      <w:numPr>
        <w:numId w:val="1"/>
      </w:numPr>
    </w:pPr>
  </w:style>
  <w:style w:type="numbering" w:customStyle="1" w:styleId="WWNum2">
    <w:name w:val="WWNum2"/>
    <w:basedOn w:val="Sinlista"/>
    <w:rsid w:val="0078020A"/>
    <w:pPr>
      <w:numPr>
        <w:numId w:val="2"/>
      </w:numPr>
    </w:pPr>
  </w:style>
  <w:style w:type="numbering" w:customStyle="1" w:styleId="WWNum3">
    <w:name w:val="WWNum3"/>
    <w:basedOn w:val="Sinlista"/>
    <w:rsid w:val="0078020A"/>
    <w:pPr>
      <w:numPr>
        <w:numId w:val="3"/>
      </w:numPr>
    </w:pPr>
  </w:style>
  <w:style w:type="numbering" w:customStyle="1" w:styleId="WW8Num8">
    <w:name w:val="WW8Num8"/>
    <w:basedOn w:val="Sinlista"/>
    <w:rsid w:val="0078020A"/>
    <w:pPr>
      <w:numPr>
        <w:numId w:val="4"/>
      </w:numPr>
    </w:pPr>
  </w:style>
  <w:style w:type="numbering" w:customStyle="1" w:styleId="WW8Num7">
    <w:name w:val="WW8Num7"/>
    <w:basedOn w:val="Sinlista"/>
    <w:rsid w:val="0078020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5</cp:revision>
  <cp:lastPrinted>2013-08-23T12:28:00Z</cp:lastPrinted>
  <dcterms:created xsi:type="dcterms:W3CDTF">2013-08-23T05:45:00Z</dcterms:created>
  <dcterms:modified xsi:type="dcterms:W3CDTF">2013-10-03T17:06:00Z</dcterms:modified>
</cp:coreProperties>
</file>